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46"/>
        <w:gridCol w:w="4602"/>
      </w:tblGrid>
      <w:tr w:rsidR="00491EF6" w:rsidRPr="00CA1362" w:rsidTr="0033287E">
        <w:trPr>
          <w:trHeight w:val="2237"/>
        </w:trPr>
        <w:tc>
          <w:tcPr>
            <w:tcW w:w="4346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02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20"/>
              </w:tabs>
              <w:ind w:firstLine="709"/>
              <w:contextualSpacing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CA1362">
              <w:rPr>
                <w:rFonts w:eastAsia="Arial Unicode MS"/>
                <w:color w:val="000000"/>
                <w:szCs w:val="28"/>
                <w:lang w:eastAsia="ru-RU" w:bidi="ru-RU"/>
              </w:rPr>
              <w:t>Приложение 1</w:t>
            </w:r>
          </w:p>
          <w:p w:rsidR="00491EF6" w:rsidRPr="00CA1362" w:rsidRDefault="006F4A49" w:rsidP="006F4A49">
            <w:pPr>
              <w:widowControl w:val="0"/>
              <w:tabs>
                <w:tab w:val="left" w:pos="-42"/>
              </w:tabs>
              <w:ind w:firstLine="709"/>
              <w:contextualSpacing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к Положению об оплате труда </w:t>
            </w:r>
          </w:p>
        </w:tc>
      </w:tr>
    </w:tbl>
    <w:p w:rsidR="00491EF6" w:rsidRPr="00CA1362" w:rsidRDefault="00491EF6" w:rsidP="00491EF6">
      <w:pPr>
        <w:ind w:firstLine="709"/>
        <w:contextualSpacing/>
        <w:jc w:val="center"/>
        <w:rPr>
          <w:bCs/>
          <w:color w:val="000000"/>
          <w:szCs w:val="28"/>
          <w:lang w:eastAsia="ru-RU" w:bidi="ru-RU"/>
        </w:rPr>
      </w:pPr>
      <w:r w:rsidRPr="00CA1362">
        <w:rPr>
          <w:bCs/>
          <w:color w:val="000000"/>
          <w:szCs w:val="28"/>
          <w:lang w:eastAsia="ru-RU" w:bidi="ru-RU"/>
        </w:rPr>
        <w:t>Размеры должностных окладов по общеотраслевым должностям руководителей, специалистов и служащих</w:t>
      </w:r>
    </w:p>
    <w:p w:rsidR="00491EF6" w:rsidRPr="00CA1362" w:rsidRDefault="00491EF6" w:rsidP="00491EF6">
      <w:pPr>
        <w:ind w:firstLine="709"/>
        <w:contextualSpacing/>
        <w:jc w:val="center"/>
        <w:rPr>
          <w:bCs/>
          <w:color w:val="000000"/>
          <w:szCs w:val="28"/>
          <w:lang w:eastAsia="ru-RU" w:bidi="ru-RU"/>
        </w:rPr>
      </w:pPr>
    </w:p>
    <w:p w:rsidR="00491EF6" w:rsidRPr="00CA1362" w:rsidRDefault="00491EF6" w:rsidP="00491EF6">
      <w:pPr>
        <w:widowControl w:val="0"/>
        <w:ind w:firstLine="709"/>
        <w:contextualSpacing/>
        <w:jc w:val="both"/>
        <w:rPr>
          <w:rFonts w:eastAsia="Times New Roman"/>
          <w:szCs w:val="28"/>
        </w:rPr>
      </w:pPr>
      <w:r w:rsidRPr="00CA1362">
        <w:rPr>
          <w:rFonts w:eastAsia="Times New Roman"/>
          <w:szCs w:val="28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</w:t>
      </w:r>
      <w:hyperlink r:id="rId5" w:history="1">
        <w:r w:rsidRPr="00CA1362">
          <w:rPr>
            <w:rFonts w:eastAsia="Times New Roman"/>
            <w:szCs w:val="28"/>
          </w:rPr>
          <w:t xml:space="preserve"> приказом </w:t>
        </w:r>
      </w:hyperlink>
      <w:r w:rsidRPr="00CA1362">
        <w:rPr>
          <w:rFonts w:eastAsia="Times New Roman"/>
          <w:szCs w:val="28"/>
        </w:rPr>
        <w:t xml:space="preserve">Министерства здравоохранения и социального развития Российской Федерации от 29 мая 2008 </w:t>
      </w:r>
      <w:r w:rsidRPr="00CA1362">
        <w:rPr>
          <w:rFonts w:eastAsia="Times New Roman"/>
          <w:szCs w:val="28"/>
          <w:lang w:bidi="en-US"/>
        </w:rPr>
        <w:t xml:space="preserve">№ </w:t>
      </w:r>
      <w:r w:rsidRPr="00CA1362">
        <w:rPr>
          <w:rFonts w:eastAsia="Times New Roman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491EF6" w:rsidRPr="00CA1362" w:rsidRDefault="00491EF6" w:rsidP="00491EF6">
      <w:pPr>
        <w:ind w:firstLine="709"/>
        <w:jc w:val="both"/>
        <w:rPr>
          <w:bCs/>
          <w:color w:val="000000"/>
          <w:szCs w:val="28"/>
          <w:lang w:eastAsia="ru-RU" w:bidi="ru-RU"/>
        </w:rPr>
      </w:pPr>
      <w:r w:rsidRPr="00CA1362">
        <w:rPr>
          <w:bCs/>
          <w:color w:val="000000"/>
          <w:szCs w:val="28"/>
          <w:lang w:eastAsia="ru-RU" w:bidi="ru-RU"/>
        </w:rPr>
        <w:t>Профессиональная квалификационная группа «Общеотраслевые должности служащих второго уровня»</w:t>
      </w:r>
    </w:p>
    <w:p w:rsidR="00491EF6" w:rsidRPr="00CA1362" w:rsidRDefault="00491EF6" w:rsidP="00491EF6">
      <w:pPr>
        <w:ind w:firstLine="709"/>
        <w:jc w:val="both"/>
        <w:rPr>
          <w:bCs/>
          <w:color w:val="000000"/>
          <w:szCs w:val="28"/>
          <w:lang w:eastAsia="ru-RU" w:bidi="ru-RU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2"/>
        <w:gridCol w:w="3686"/>
        <w:gridCol w:w="2101"/>
      </w:tblGrid>
      <w:tr w:rsidR="00491EF6" w:rsidRPr="00CA1362" w:rsidTr="0033287E">
        <w:trPr>
          <w:trHeight w:hRule="exact" w:val="100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238" w:wrap="notBeside" w:vAnchor="text" w:hAnchor="page" w:x="1695" w:y="4"/>
              <w:widowControl w:val="0"/>
              <w:ind w:firstLine="709"/>
              <w:jc w:val="center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CA1362">
              <w:rPr>
                <w:color w:val="000000"/>
                <w:spacing w:val="-3"/>
                <w:sz w:val="24"/>
                <w:szCs w:val="24"/>
              </w:rPr>
              <w:t>Должности, отнесенные к квалификационным уровням.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A1362">
              <w:rPr>
                <w:color w:val="000000"/>
                <w:spacing w:val="-5"/>
                <w:sz w:val="24"/>
                <w:szCs w:val="24"/>
              </w:rPr>
              <w:t>Должностной оклад, (рублей)</w:t>
            </w:r>
          </w:p>
        </w:tc>
      </w:tr>
      <w:tr w:rsidR="00491EF6" w:rsidRPr="00CA1362" w:rsidTr="0033287E">
        <w:trPr>
          <w:trHeight w:hRule="exact" w:val="878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238" w:wrap="notBeside" w:vAnchor="text" w:hAnchor="page" w:x="1695" w:y="4"/>
              <w:widowControl w:val="0"/>
              <w:ind w:firstLine="709"/>
              <w:jc w:val="center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pacing w:val="-7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238" w:wrap="notBeside" w:vAnchor="text" w:hAnchor="page" w:x="1695" w:y="4"/>
              <w:shd w:val="clear" w:color="auto" w:fill="FFFFFF"/>
              <w:snapToGrid w:val="0"/>
              <w:ind w:firstLine="709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CA1362">
              <w:rPr>
                <w:color w:val="000000"/>
                <w:spacing w:val="-3"/>
                <w:sz w:val="24"/>
                <w:szCs w:val="24"/>
              </w:rPr>
              <w:t>Инспектор по кадрам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4758</w:t>
            </w:r>
          </w:p>
        </w:tc>
      </w:tr>
      <w:tr w:rsidR="00491EF6" w:rsidRPr="00CA1362" w:rsidTr="0033287E">
        <w:trPr>
          <w:trHeight w:hRule="exact" w:val="69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238" w:wrap="notBeside" w:vAnchor="text" w:hAnchor="page" w:x="1695" w:y="4"/>
              <w:widowControl w:val="0"/>
              <w:ind w:firstLine="709"/>
              <w:jc w:val="center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pacing w:val="-7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238" w:wrap="notBeside" w:vAnchor="text" w:hAnchor="page" w:x="1695" w:y="4"/>
              <w:shd w:val="clear" w:color="auto" w:fill="FFFFFF"/>
              <w:snapToGrid w:val="0"/>
              <w:ind w:firstLine="709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CA1362">
              <w:rPr>
                <w:color w:val="000000"/>
                <w:spacing w:val="-3"/>
                <w:sz w:val="24"/>
                <w:szCs w:val="24"/>
              </w:rPr>
              <w:t>Заведующий складом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framePr w:w="10238" w:wrap="notBeside" w:vAnchor="text" w:hAnchor="page" w:x="1695" w:y="4"/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4959</w:t>
            </w:r>
          </w:p>
        </w:tc>
      </w:tr>
    </w:tbl>
    <w:p w:rsidR="00491EF6" w:rsidRPr="00CA1362" w:rsidRDefault="00491EF6" w:rsidP="00491EF6">
      <w:pPr>
        <w:ind w:firstLine="709"/>
        <w:jc w:val="center"/>
        <w:rPr>
          <w:bCs/>
          <w:color w:val="000000"/>
          <w:szCs w:val="28"/>
          <w:lang w:eastAsia="ru-RU" w:bidi="ru-RU"/>
        </w:rPr>
      </w:pPr>
    </w:p>
    <w:p w:rsidR="00491EF6" w:rsidRPr="00CA1362" w:rsidRDefault="00491EF6" w:rsidP="00491EF6">
      <w:pPr>
        <w:ind w:firstLine="709"/>
        <w:jc w:val="center"/>
        <w:rPr>
          <w:bCs/>
          <w:color w:val="000000"/>
          <w:szCs w:val="28"/>
          <w:lang w:eastAsia="ru-RU" w:bidi="ru-RU"/>
        </w:rPr>
      </w:pPr>
      <w:r w:rsidRPr="00CA1362">
        <w:rPr>
          <w:bCs/>
          <w:color w:val="000000"/>
          <w:szCs w:val="28"/>
          <w:lang w:eastAsia="ru-RU" w:bidi="ru-RU"/>
        </w:rPr>
        <w:t>Размеры должностных окладов по должностям специалист по кадрам</w:t>
      </w:r>
    </w:p>
    <w:p w:rsidR="00491EF6" w:rsidRPr="00CA1362" w:rsidRDefault="00491EF6" w:rsidP="00491EF6">
      <w:pPr>
        <w:jc w:val="both"/>
        <w:rPr>
          <w:bCs/>
          <w:color w:val="000000"/>
          <w:szCs w:val="28"/>
          <w:lang w:eastAsia="ru-RU" w:bidi="ru-RU"/>
        </w:rPr>
      </w:pP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0"/>
        <w:gridCol w:w="3975"/>
      </w:tblGrid>
      <w:tr w:rsidR="00491EF6" w:rsidRPr="00CA1362" w:rsidTr="0033287E">
        <w:trPr>
          <w:trHeight w:hRule="exact" w:val="80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ind w:firstLine="709"/>
              <w:jc w:val="center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shd w:val="clear" w:color="auto" w:fill="FFFFFF"/>
              <w:snapToGrid w:val="0"/>
              <w:ind w:firstLine="709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A1362">
              <w:rPr>
                <w:color w:val="000000"/>
                <w:spacing w:val="-5"/>
                <w:sz w:val="24"/>
                <w:szCs w:val="24"/>
              </w:rPr>
              <w:t>Должностной оклад, (рублей)</w:t>
            </w:r>
          </w:p>
        </w:tc>
      </w:tr>
      <w:tr w:rsidR="00491EF6" w:rsidRPr="00CA1362" w:rsidTr="0033287E">
        <w:trPr>
          <w:trHeight w:hRule="exact" w:val="701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ind w:firstLine="709"/>
              <w:jc w:val="center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pacing w:val="-7"/>
                <w:sz w:val="24"/>
                <w:szCs w:val="24"/>
              </w:rPr>
              <w:t>6 квалификационный уровень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5471</w:t>
            </w:r>
          </w:p>
        </w:tc>
      </w:tr>
    </w:tbl>
    <w:p w:rsidR="00491EF6" w:rsidRPr="00CA1362" w:rsidRDefault="00491EF6" w:rsidP="00491EF6">
      <w:pPr>
        <w:widowControl w:val="0"/>
        <w:ind w:firstLine="709"/>
        <w:jc w:val="both"/>
        <w:rPr>
          <w:bCs/>
          <w:color w:val="000000"/>
          <w:szCs w:val="28"/>
          <w:lang w:eastAsia="ru-RU" w:bidi="ru-RU"/>
        </w:rPr>
      </w:pPr>
    </w:p>
    <w:p w:rsidR="00491EF6" w:rsidRPr="00CA1362" w:rsidRDefault="00491EF6" w:rsidP="00491EF6">
      <w:pPr>
        <w:widowControl w:val="0"/>
        <w:ind w:firstLine="709"/>
        <w:jc w:val="both"/>
        <w:rPr>
          <w:rFonts w:eastAsia="Times New Roman"/>
          <w:szCs w:val="28"/>
        </w:rPr>
        <w:sectPr w:rsidR="00491EF6" w:rsidRPr="00CA1362" w:rsidSect="00B77396">
          <w:pgSz w:w="11906" w:h="16838"/>
          <w:pgMar w:top="1134" w:right="567" w:bottom="1134" w:left="1701" w:header="720" w:footer="720" w:gutter="0"/>
          <w:pgNumType w:start="0"/>
          <w:cols w:space="720"/>
          <w:titlePg/>
          <w:docGrid w:linePitch="381"/>
        </w:sectPr>
      </w:pPr>
      <w:r w:rsidRPr="00CA1362">
        <w:rPr>
          <w:bCs/>
          <w:color w:val="000000"/>
          <w:szCs w:val="28"/>
          <w:lang w:eastAsia="ru-RU" w:bidi="ru-RU"/>
        </w:rPr>
        <w:t>Примечание:</w:t>
      </w:r>
      <w:r w:rsidRPr="00CA1362">
        <w:rPr>
          <w:rFonts w:eastAsia="Times New Roman"/>
          <w:szCs w:val="28"/>
        </w:rPr>
        <w:t xml:space="preserve"> приказ Министерства труда и социальной защиты Российской Федерации от 09 марта 2022 </w:t>
      </w:r>
      <w:r w:rsidRPr="00CA1362">
        <w:rPr>
          <w:rFonts w:eastAsia="Times New Roman"/>
          <w:szCs w:val="28"/>
          <w:lang w:bidi="en-US"/>
        </w:rPr>
        <w:t xml:space="preserve">№ </w:t>
      </w:r>
      <w:r w:rsidRPr="00CA1362">
        <w:rPr>
          <w:rFonts w:eastAsia="Times New Roman"/>
          <w:szCs w:val="28"/>
        </w:rPr>
        <w:t>109н «Об утверждении профессионального стандарта «Специалист по управлению персоналом».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07"/>
        <w:gridCol w:w="4611"/>
      </w:tblGrid>
      <w:tr w:rsidR="00491EF6" w:rsidRPr="00CA1362" w:rsidTr="0033287E">
        <w:trPr>
          <w:trHeight w:val="1281"/>
        </w:trPr>
        <w:tc>
          <w:tcPr>
            <w:tcW w:w="4307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09"/>
              </w:tabs>
              <w:spacing w:line="360" w:lineRule="auto"/>
              <w:jc w:val="both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11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CA1362">
              <w:rPr>
                <w:rFonts w:eastAsia="Arial Unicode MS"/>
                <w:color w:val="000000"/>
                <w:szCs w:val="28"/>
                <w:lang w:eastAsia="ru-RU" w:bidi="ru-RU"/>
              </w:rPr>
              <w:t>Приложение 2</w:t>
            </w:r>
          </w:p>
          <w:p w:rsidR="00491EF6" w:rsidRPr="00CA1362" w:rsidRDefault="00491EF6" w:rsidP="0033287E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CA1362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к Положению об оплате труда </w:t>
            </w:r>
          </w:p>
          <w:p w:rsidR="00491EF6" w:rsidRPr="00CA1362" w:rsidRDefault="00491EF6" w:rsidP="0033287E">
            <w:pPr>
              <w:widowControl w:val="0"/>
              <w:tabs>
                <w:tab w:val="left" w:pos="-42"/>
              </w:tabs>
              <w:spacing w:line="360" w:lineRule="auto"/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</w:tr>
    </w:tbl>
    <w:p w:rsidR="00491EF6" w:rsidRPr="00CA1362" w:rsidRDefault="00491EF6" w:rsidP="00491EF6">
      <w:pPr>
        <w:ind w:firstLine="709"/>
        <w:jc w:val="center"/>
        <w:rPr>
          <w:bCs/>
          <w:color w:val="000000"/>
          <w:szCs w:val="28"/>
          <w:lang w:eastAsia="ru-RU" w:bidi="ru-RU"/>
        </w:rPr>
      </w:pPr>
      <w:r w:rsidRPr="00CA1362">
        <w:rPr>
          <w:bCs/>
          <w:color w:val="000000"/>
          <w:szCs w:val="28"/>
          <w:lang w:eastAsia="ru-RU" w:bidi="ru-RU"/>
        </w:rPr>
        <w:t>Размеры должностных окладов по должностям тренер-преподаватель, старший тренер-преподаватель</w:t>
      </w:r>
    </w:p>
    <w:p w:rsidR="00491EF6" w:rsidRPr="00CA1362" w:rsidRDefault="00491EF6" w:rsidP="00491EF6">
      <w:pPr>
        <w:ind w:firstLine="709"/>
        <w:jc w:val="both"/>
        <w:rPr>
          <w:bCs/>
          <w:color w:val="000000"/>
          <w:szCs w:val="28"/>
          <w:lang w:eastAsia="ru-RU" w:bidi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7"/>
        <w:gridCol w:w="5102"/>
      </w:tblGrid>
      <w:tr w:rsidR="00491EF6" w:rsidRPr="00CA1362" w:rsidTr="0033287E">
        <w:trPr>
          <w:trHeight w:hRule="exact" w:val="734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491EF6" w:rsidRPr="00CA1362" w:rsidTr="0033287E">
        <w:trPr>
          <w:trHeight w:hRule="exact" w:val="709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 уровень квалификации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widowControl w:val="0"/>
              <w:ind w:hanging="1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14730</w:t>
            </w:r>
          </w:p>
        </w:tc>
      </w:tr>
      <w:tr w:rsidR="00491EF6" w:rsidRPr="00CA1362" w:rsidTr="0033287E">
        <w:trPr>
          <w:trHeight w:hRule="exact" w:val="709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ind w:firstLine="709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 уровень квалификации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widowControl w:val="0"/>
              <w:ind w:hanging="11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15466</w:t>
            </w:r>
          </w:p>
        </w:tc>
      </w:tr>
    </w:tbl>
    <w:p w:rsidR="00491EF6" w:rsidRPr="00CA1362" w:rsidRDefault="00491EF6" w:rsidP="00491EF6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shd w:val="clear" w:color="auto" w:fill="FFFFFF"/>
          <w:lang w:eastAsia="ru-RU" w:bidi="ru-RU"/>
        </w:rPr>
      </w:pPr>
    </w:p>
    <w:p w:rsidR="00491EF6" w:rsidRPr="00CA1362" w:rsidRDefault="00491EF6" w:rsidP="00491EF6">
      <w:pPr>
        <w:widowControl w:val="0"/>
        <w:ind w:firstLine="709"/>
        <w:jc w:val="both"/>
        <w:rPr>
          <w:rFonts w:eastAsia="Times New Roman"/>
          <w:bCs/>
          <w:color w:val="000000"/>
          <w:szCs w:val="28"/>
          <w:shd w:val="clear" w:color="auto" w:fill="FFFFFF"/>
          <w:lang w:eastAsia="ru-RU" w:bidi="ru-RU"/>
        </w:rPr>
      </w:pPr>
      <w:r w:rsidRPr="00CA1362">
        <w:rPr>
          <w:rFonts w:eastAsia="Times New Roman"/>
          <w:bCs/>
          <w:color w:val="000000"/>
          <w:szCs w:val="28"/>
          <w:shd w:val="clear" w:color="auto" w:fill="FFFFFF"/>
          <w:lang w:eastAsia="ru-RU" w:bidi="ru-RU"/>
        </w:rPr>
        <w:t>Примечание:</w:t>
      </w:r>
      <w:r w:rsidRPr="00CA1362">
        <w:rPr>
          <w:rFonts w:eastAsia="Times New Roman"/>
          <w:szCs w:val="28"/>
        </w:rPr>
        <w:t xml:space="preserve"> приказ Министерства труда и социальной защиты Российской Федерации от 24 декабря 2020 г. </w:t>
      </w:r>
      <w:r w:rsidRPr="00CA1362">
        <w:rPr>
          <w:rFonts w:eastAsia="Times New Roman"/>
          <w:szCs w:val="28"/>
          <w:lang w:bidi="en-US"/>
        </w:rPr>
        <w:t>№</w:t>
      </w:r>
      <w:r w:rsidRPr="00CA1362">
        <w:rPr>
          <w:rFonts w:eastAsia="Times New Roman"/>
          <w:szCs w:val="28"/>
        </w:rPr>
        <w:t>952н об утверждении профессионального стандарта «Тренер-преподаватель».</w:t>
      </w:r>
    </w:p>
    <w:p w:rsidR="00491EF6" w:rsidRPr="00CA1362" w:rsidRDefault="00491EF6" w:rsidP="00491EF6">
      <w:pPr>
        <w:widowControl w:val="0"/>
        <w:spacing w:line="360" w:lineRule="auto"/>
        <w:ind w:firstLine="709"/>
        <w:jc w:val="both"/>
        <w:rPr>
          <w:rFonts w:eastAsia="Times New Roman"/>
          <w:szCs w:val="28"/>
        </w:rPr>
      </w:pPr>
    </w:p>
    <w:p w:rsidR="00491EF6" w:rsidRPr="00CA1362" w:rsidRDefault="00491EF6" w:rsidP="00491EF6">
      <w:pPr>
        <w:widowControl w:val="0"/>
        <w:spacing w:line="360" w:lineRule="auto"/>
        <w:ind w:firstLine="709"/>
        <w:jc w:val="both"/>
        <w:rPr>
          <w:rFonts w:eastAsia="Times New Roman"/>
          <w:szCs w:val="28"/>
        </w:rPr>
      </w:pPr>
    </w:p>
    <w:p w:rsidR="00491EF6" w:rsidRPr="00CA1362" w:rsidRDefault="00491EF6" w:rsidP="00491EF6">
      <w:pPr>
        <w:widowControl w:val="0"/>
        <w:spacing w:line="360" w:lineRule="auto"/>
        <w:ind w:firstLine="709"/>
        <w:jc w:val="both"/>
        <w:rPr>
          <w:rFonts w:eastAsia="Times New Roman"/>
          <w:szCs w:val="28"/>
        </w:rPr>
      </w:pPr>
    </w:p>
    <w:p w:rsidR="00491EF6" w:rsidRPr="00CA1362" w:rsidRDefault="00491EF6" w:rsidP="00491EF6">
      <w:pPr>
        <w:widowControl w:val="0"/>
        <w:spacing w:line="360" w:lineRule="auto"/>
        <w:ind w:firstLine="709"/>
        <w:jc w:val="both"/>
        <w:rPr>
          <w:rFonts w:eastAsia="Times New Roman"/>
          <w:szCs w:val="28"/>
        </w:rPr>
      </w:pPr>
    </w:p>
    <w:p w:rsidR="00491EF6" w:rsidRPr="00CA1362" w:rsidRDefault="00491EF6" w:rsidP="00491EF6">
      <w:pPr>
        <w:widowControl w:val="0"/>
        <w:spacing w:line="360" w:lineRule="auto"/>
        <w:ind w:firstLine="709"/>
        <w:jc w:val="both"/>
        <w:rPr>
          <w:rFonts w:eastAsia="Times New Roman"/>
          <w:szCs w:val="28"/>
        </w:rPr>
      </w:pPr>
    </w:p>
    <w:p w:rsidR="00491EF6" w:rsidRPr="00CA1362" w:rsidRDefault="00491EF6" w:rsidP="00491EF6">
      <w:pPr>
        <w:widowControl w:val="0"/>
        <w:spacing w:line="360" w:lineRule="auto"/>
        <w:ind w:firstLine="709"/>
        <w:jc w:val="both"/>
        <w:rPr>
          <w:rFonts w:eastAsia="Times New Roman"/>
          <w:szCs w:val="28"/>
        </w:rPr>
      </w:pPr>
    </w:p>
    <w:p w:rsidR="00491EF6" w:rsidRPr="00CA1362" w:rsidRDefault="00491EF6" w:rsidP="00491EF6">
      <w:pPr>
        <w:widowControl w:val="0"/>
        <w:spacing w:line="360" w:lineRule="auto"/>
        <w:jc w:val="both"/>
        <w:rPr>
          <w:rFonts w:eastAsia="Times New Roman"/>
          <w:szCs w:val="28"/>
        </w:rPr>
        <w:sectPr w:rsidR="00491EF6" w:rsidRPr="00CA1362" w:rsidSect="00B77396"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88"/>
        <w:gridCol w:w="4696"/>
      </w:tblGrid>
      <w:tr w:rsidR="00491EF6" w:rsidRPr="00CA1362" w:rsidTr="0033287E">
        <w:trPr>
          <w:trHeight w:val="1785"/>
        </w:trPr>
        <w:tc>
          <w:tcPr>
            <w:tcW w:w="4388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96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CA1362">
              <w:rPr>
                <w:rFonts w:eastAsia="Arial Unicode MS"/>
                <w:color w:val="000000"/>
                <w:szCs w:val="28"/>
                <w:lang w:eastAsia="ru-RU" w:bidi="ru-RU"/>
              </w:rPr>
              <w:t>Приложение 3</w:t>
            </w:r>
          </w:p>
          <w:p w:rsidR="00491EF6" w:rsidRPr="00CA1362" w:rsidRDefault="00491EF6" w:rsidP="0033287E">
            <w:pPr>
              <w:widowControl w:val="0"/>
              <w:tabs>
                <w:tab w:val="left" w:pos="-42"/>
              </w:tabs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B8312F">
              <w:rPr>
                <w:rFonts w:eastAsia="Arial Unicode MS"/>
                <w:color w:val="000000"/>
                <w:szCs w:val="28"/>
                <w:lang w:eastAsia="ru-RU" w:bidi="ru-RU"/>
              </w:rPr>
              <w:t>к Положению об оплате труда</w:t>
            </w:r>
          </w:p>
        </w:tc>
      </w:tr>
    </w:tbl>
    <w:p w:rsidR="00491EF6" w:rsidRPr="00CA1362" w:rsidRDefault="00491EF6" w:rsidP="00491EF6">
      <w:pPr>
        <w:jc w:val="center"/>
        <w:rPr>
          <w:bCs/>
          <w:color w:val="000000"/>
          <w:szCs w:val="28"/>
          <w:lang w:eastAsia="ru-RU" w:bidi="ru-RU"/>
        </w:rPr>
      </w:pPr>
      <w:r w:rsidRPr="00CA1362">
        <w:rPr>
          <w:bCs/>
          <w:color w:val="000000"/>
          <w:szCs w:val="28"/>
          <w:lang w:eastAsia="ru-RU" w:bidi="ru-RU"/>
        </w:rPr>
        <w:t>Размеры должностных окладов по должностям инструктор-методист спортивной школы, старший инструктор-методист спортивной школы</w:t>
      </w:r>
    </w:p>
    <w:p w:rsidR="00491EF6" w:rsidRPr="00CA1362" w:rsidRDefault="00491EF6" w:rsidP="00491EF6">
      <w:pPr>
        <w:ind w:firstLine="709"/>
        <w:jc w:val="both"/>
        <w:rPr>
          <w:bCs/>
          <w:color w:val="000000"/>
          <w:szCs w:val="2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125"/>
      </w:tblGrid>
      <w:tr w:rsidR="00491EF6" w:rsidRPr="00CA1362" w:rsidTr="0033287E">
        <w:trPr>
          <w:trHeight w:hRule="exact" w:val="10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Квалификационный уровень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491EF6" w:rsidRPr="00CA1362" w:rsidTr="0033287E">
        <w:trPr>
          <w:trHeight w:hRule="exact" w:val="5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widowControl w:val="0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12521</w:t>
            </w:r>
          </w:p>
        </w:tc>
      </w:tr>
      <w:tr w:rsidR="00491EF6" w:rsidRPr="00CA1362" w:rsidTr="0033287E">
        <w:trPr>
          <w:trHeight w:hRule="exact" w:val="53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widowControl w:val="0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14730</w:t>
            </w:r>
          </w:p>
        </w:tc>
      </w:tr>
      <w:tr w:rsidR="00491EF6" w:rsidRPr="00CA1362" w:rsidTr="0033287E">
        <w:trPr>
          <w:trHeight w:hRule="exact" w:val="5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widowControl w:val="0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15466</w:t>
            </w:r>
          </w:p>
        </w:tc>
      </w:tr>
      <w:tr w:rsidR="00491EF6" w:rsidRPr="00CA1362" w:rsidTr="0033287E">
        <w:trPr>
          <w:trHeight w:hRule="exact" w:val="5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 уровень квалификации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widowControl w:val="0"/>
              <w:ind w:firstLine="5"/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16052</w:t>
            </w:r>
          </w:p>
        </w:tc>
      </w:tr>
    </w:tbl>
    <w:p w:rsidR="00491EF6" w:rsidRPr="00CA1362" w:rsidRDefault="00491EF6" w:rsidP="00491EF6">
      <w:pPr>
        <w:ind w:firstLine="709"/>
        <w:jc w:val="both"/>
        <w:rPr>
          <w:szCs w:val="28"/>
        </w:rPr>
      </w:pPr>
    </w:p>
    <w:p w:rsidR="00491EF6" w:rsidRPr="00CA1362" w:rsidRDefault="00491EF6" w:rsidP="00491EF6">
      <w:pPr>
        <w:ind w:firstLine="709"/>
        <w:jc w:val="both"/>
        <w:rPr>
          <w:szCs w:val="28"/>
        </w:rPr>
      </w:pPr>
      <w:r w:rsidRPr="00CA1362">
        <w:rPr>
          <w:bCs/>
          <w:szCs w:val="28"/>
        </w:rPr>
        <w:t>Примечание:</w:t>
      </w:r>
      <w:r w:rsidRPr="00CA1362">
        <w:rPr>
          <w:szCs w:val="28"/>
        </w:rPr>
        <w:t xml:space="preserve"> приказ Министерства труда и социальной защиты Российской Федерации от 21 апреля 2022 года № 237 Н «Об утверждении профессионального стандарта «специалист по инструкторской и методической работе, в области физической культуры и спорта».</w:t>
      </w: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spacing w:line="360" w:lineRule="auto"/>
        <w:jc w:val="both"/>
        <w:rPr>
          <w:szCs w:val="28"/>
        </w:rPr>
        <w:sectPr w:rsidR="00491EF6" w:rsidRPr="00CA1362" w:rsidSect="00B77396"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620"/>
      </w:tblGrid>
      <w:tr w:rsidR="00491EF6" w:rsidRPr="00CA1362" w:rsidTr="0033287E">
        <w:tc>
          <w:tcPr>
            <w:tcW w:w="4298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4620" w:type="dxa"/>
            <w:shd w:val="clear" w:color="auto" w:fill="auto"/>
          </w:tcPr>
          <w:p w:rsidR="00491EF6" w:rsidRPr="00CA1362" w:rsidRDefault="00491EF6" w:rsidP="0033287E">
            <w:pPr>
              <w:widowControl w:val="0"/>
              <w:tabs>
                <w:tab w:val="left" w:pos="720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CA1362">
              <w:rPr>
                <w:rFonts w:eastAsia="Arial Unicode MS"/>
                <w:color w:val="000000"/>
                <w:szCs w:val="28"/>
                <w:lang w:eastAsia="ru-RU" w:bidi="ru-RU"/>
              </w:rPr>
              <w:t>Приложение 4</w:t>
            </w:r>
          </w:p>
          <w:p w:rsidR="00491EF6" w:rsidRPr="00B8312F" w:rsidRDefault="00491EF6" w:rsidP="0033287E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  <w:r w:rsidRPr="00CA1362">
              <w:rPr>
                <w:rFonts w:eastAsia="Arial Unicode MS"/>
                <w:color w:val="000000"/>
                <w:szCs w:val="28"/>
                <w:lang w:eastAsia="ru-RU" w:bidi="ru-RU"/>
              </w:rPr>
              <w:t xml:space="preserve">к Положению об оплате труда </w:t>
            </w:r>
          </w:p>
          <w:p w:rsidR="00491EF6" w:rsidRPr="00B8312F" w:rsidRDefault="00491EF6" w:rsidP="0033287E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  <w:p w:rsidR="00491EF6" w:rsidRPr="00B8312F" w:rsidRDefault="00491EF6" w:rsidP="0033287E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  <w:p w:rsidR="00491EF6" w:rsidRPr="00CA1362" w:rsidRDefault="00491EF6" w:rsidP="0033287E">
            <w:pPr>
              <w:widowControl w:val="0"/>
              <w:tabs>
                <w:tab w:val="left" w:pos="-42"/>
              </w:tabs>
              <w:ind w:firstLine="709"/>
              <w:jc w:val="right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  <w:p w:rsidR="00491EF6" w:rsidRPr="00CA1362" w:rsidRDefault="00491EF6" w:rsidP="0033287E">
            <w:pPr>
              <w:widowControl w:val="0"/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eastAsia="Arial Unicode MS"/>
                <w:color w:val="000000"/>
                <w:szCs w:val="28"/>
                <w:lang w:eastAsia="ru-RU" w:bidi="ru-RU"/>
              </w:rPr>
            </w:pPr>
          </w:p>
        </w:tc>
      </w:tr>
    </w:tbl>
    <w:p w:rsidR="00491EF6" w:rsidRPr="00CA1362" w:rsidRDefault="00491EF6" w:rsidP="00491EF6">
      <w:pPr>
        <w:jc w:val="center"/>
        <w:rPr>
          <w:szCs w:val="28"/>
        </w:rPr>
      </w:pPr>
      <w:r w:rsidRPr="00CA1362">
        <w:rPr>
          <w:bCs/>
          <w:color w:val="000000"/>
          <w:szCs w:val="28"/>
          <w:lang w:eastAsia="ru-RU" w:bidi="ru-RU"/>
        </w:rPr>
        <w:t>Размеры должностных окладов по должностям специалист по закупкам, работник контрактной службы, контрактный управляющий</w:t>
      </w: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1"/>
        <w:gridCol w:w="3728"/>
      </w:tblGrid>
      <w:tr w:rsidR="00491EF6" w:rsidRPr="00CA1362" w:rsidTr="0033287E">
        <w:trPr>
          <w:trHeight w:hRule="exact" w:val="739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099" w:wrap="notBeside" w:vAnchor="text" w:hAnchor="text" w:xAlign="center" w:y="1"/>
              <w:widowControl w:val="0"/>
              <w:spacing w:line="36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Уровень квалификации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099" w:wrap="notBeside" w:vAnchor="text" w:hAnchor="text" w:xAlign="center" w:y="1"/>
              <w:widowControl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Должностной оклад (рублей)</w:t>
            </w:r>
          </w:p>
        </w:tc>
      </w:tr>
      <w:tr w:rsidR="00491EF6" w:rsidRPr="00CA1362" w:rsidTr="0033287E">
        <w:trPr>
          <w:trHeight w:hRule="exact" w:val="719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EF6" w:rsidRPr="00CA1362" w:rsidRDefault="00491EF6" w:rsidP="0033287E">
            <w:pPr>
              <w:framePr w:w="10099" w:wrap="notBeside" w:vAnchor="text" w:hAnchor="text" w:xAlign="center" w:y="1"/>
              <w:widowControl w:val="0"/>
              <w:spacing w:line="36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CA136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уровень квалификации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EF6" w:rsidRPr="00CA1362" w:rsidRDefault="006F4A49" w:rsidP="0033287E">
            <w:pPr>
              <w:framePr w:w="10099" w:wrap="notBeside" w:vAnchor="text" w:hAnchor="text" w:xAlign="center" w:y="1"/>
              <w:widowControl w:val="0"/>
              <w:spacing w:line="36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10410</w:t>
            </w:r>
            <w:bookmarkStart w:id="0" w:name="_GoBack"/>
            <w:bookmarkEnd w:id="0"/>
          </w:p>
        </w:tc>
      </w:tr>
    </w:tbl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widowControl w:val="0"/>
        <w:ind w:firstLine="709"/>
        <w:jc w:val="both"/>
        <w:rPr>
          <w:rFonts w:eastAsia="Times New Roman"/>
          <w:szCs w:val="28"/>
        </w:rPr>
      </w:pPr>
      <w:r w:rsidRPr="00CA1362">
        <w:rPr>
          <w:rFonts w:eastAsia="Times New Roman"/>
          <w:bCs/>
          <w:color w:val="000000"/>
          <w:szCs w:val="28"/>
          <w:shd w:val="clear" w:color="auto" w:fill="FFFFFF"/>
          <w:lang w:eastAsia="ru-RU" w:bidi="ru-RU"/>
        </w:rPr>
        <w:t xml:space="preserve">Примечание: </w:t>
      </w:r>
      <w:r w:rsidRPr="00CA1362">
        <w:rPr>
          <w:rFonts w:eastAsia="Times New Roman"/>
          <w:szCs w:val="28"/>
        </w:rPr>
        <w:t xml:space="preserve">приказ Министерства труда и социальной защиты Российской Федерации от 10 сентября 2015 </w:t>
      </w:r>
      <w:r w:rsidRPr="00CA1362">
        <w:rPr>
          <w:rFonts w:eastAsia="Times New Roman"/>
          <w:szCs w:val="28"/>
          <w:lang w:bidi="en-US"/>
        </w:rPr>
        <w:t xml:space="preserve">№ </w:t>
      </w:r>
      <w:r w:rsidRPr="00CA1362">
        <w:rPr>
          <w:rFonts w:eastAsia="Times New Roman"/>
          <w:szCs w:val="28"/>
        </w:rPr>
        <w:t>625н «Об утверждении профессионального стандарта «Специали</w:t>
      </w:r>
      <w:proofErr w:type="gramStart"/>
      <w:r w:rsidRPr="00CA1362">
        <w:rPr>
          <w:rFonts w:eastAsia="Times New Roman"/>
          <w:szCs w:val="28"/>
        </w:rPr>
        <w:t>ст в сф</w:t>
      </w:r>
      <w:proofErr w:type="gramEnd"/>
      <w:r w:rsidRPr="00CA1362">
        <w:rPr>
          <w:rFonts w:eastAsia="Times New Roman"/>
          <w:szCs w:val="28"/>
        </w:rPr>
        <w:t>ере закупок».</w:t>
      </w: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Pr="00CA1362" w:rsidRDefault="00491EF6" w:rsidP="00491EF6">
      <w:pPr>
        <w:spacing w:line="360" w:lineRule="auto"/>
        <w:ind w:firstLine="709"/>
        <w:jc w:val="both"/>
        <w:rPr>
          <w:szCs w:val="28"/>
        </w:rPr>
      </w:pPr>
    </w:p>
    <w:p w:rsidR="00491EF6" w:rsidRDefault="00491EF6" w:rsidP="00491EF6">
      <w:pPr>
        <w:jc w:val="both"/>
      </w:pPr>
    </w:p>
    <w:p w:rsidR="00491EF6" w:rsidRDefault="00491EF6"/>
    <w:sectPr w:rsidR="00491EF6" w:rsidSect="00B77396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F6"/>
    <w:rsid w:val="00491EF6"/>
    <w:rsid w:val="006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193459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2025-07-14T05:24:00Z</dcterms:created>
  <dcterms:modified xsi:type="dcterms:W3CDTF">2025-07-14T05:32:00Z</dcterms:modified>
</cp:coreProperties>
</file>